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74" w:rsidRPr="00F35874" w:rsidRDefault="00F35874" w:rsidP="00F35874">
      <w:pPr>
        <w:pStyle w:val="a3"/>
        <w:tabs>
          <w:tab w:val="left" w:pos="1134"/>
          <w:tab w:val="left" w:pos="1701"/>
          <w:tab w:val="left" w:pos="2552"/>
        </w:tabs>
        <w:jc w:val="center"/>
        <w:rPr>
          <w:rFonts w:ascii="TH SarabunIT๙" w:hAnsi="TH SarabunIT๙" w:cs="TH SarabunIT๙"/>
          <w:b/>
          <w:bCs/>
          <w:sz w:val="180"/>
          <w:szCs w:val="180"/>
        </w:rPr>
      </w:pPr>
      <w:bookmarkStart w:id="0" w:name="_GoBack"/>
      <w:bookmarkEnd w:id="0"/>
    </w:p>
    <w:p w:rsidR="00F35874" w:rsidRDefault="00F35874" w:rsidP="00F35874">
      <w:pPr>
        <w:pStyle w:val="a3"/>
        <w:tabs>
          <w:tab w:val="left" w:pos="1134"/>
          <w:tab w:val="left" w:pos="1701"/>
          <w:tab w:val="left" w:pos="255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95A0C" w:rsidRPr="00C95A0C" w:rsidRDefault="00C95A0C" w:rsidP="00F35874">
      <w:pPr>
        <w:pStyle w:val="a3"/>
        <w:tabs>
          <w:tab w:val="left" w:pos="1134"/>
          <w:tab w:val="left" w:pos="1701"/>
          <w:tab w:val="left" w:pos="2552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00E51" w:rsidRDefault="00F35874" w:rsidP="00C95A0C">
      <w:pPr>
        <w:pStyle w:val="a3"/>
        <w:tabs>
          <w:tab w:val="left" w:pos="1134"/>
          <w:tab w:val="left" w:pos="1701"/>
          <w:tab w:val="left" w:pos="2552"/>
        </w:tabs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66152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 1</w:t>
      </w:r>
    </w:p>
    <w:p w:rsidR="00920B71" w:rsidRDefault="00F35874" w:rsidP="00C95A0C">
      <w:pPr>
        <w:pStyle w:val="a3"/>
        <w:tabs>
          <w:tab w:val="left" w:pos="1134"/>
          <w:tab w:val="left" w:pos="1701"/>
          <w:tab w:val="left" w:pos="2552"/>
        </w:tabs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66152">
        <w:rPr>
          <w:rFonts w:ascii="TH SarabunIT๙" w:hAnsi="TH SarabunIT๙" w:cs="TH SarabunIT๙"/>
          <w:b/>
          <w:bCs/>
          <w:sz w:val="144"/>
          <w:szCs w:val="144"/>
          <w:cs/>
        </w:rPr>
        <w:t>บทนำ</w:t>
      </w:r>
    </w:p>
    <w:p w:rsidR="00920B71" w:rsidRDefault="00920B71" w:rsidP="00C95A0C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br w:type="page"/>
      </w:r>
    </w:p>
    <w:p w:rsidR="00F35874" w:rsidRPr="00200E51" w:rsidRDefault="00F35874" w:rsidP="00920B7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00E5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 1  บทนำ</w:t>
      </w:r>
    </w:p>
    <w:p w:rsidR="00F35874" w:rsidRPr="00F35874" w:rsidRDefault="00F35874" w:rsidP="00200E51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1.1  บทนำ</w:t>
      </w:r>
    </w:p>
    <w:p w:rsidR="00F35874" w:rsidRPr="00F35874" w:rsidRDefault="00F35874" w:rsidP="00E66152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พ.ศ.25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  ซึ่งเป็นรัฐธรรมนูญฉบับปัจจุบันให้ความสำคัญกับการกระจายอำนาจให้แก่องค์กรปกครองส่วนท้องถิ่นโดยกำหนดกรอบความเป็นอิสระในการกำหนดนโยบาย  การปกครอง  การบริหาร  การบริหารงานบุคคล  การเงินและการคลัง  และมีอำนาจหน้าที่ของตนเองโดยเฉพาะ  นอกจากนี้พระราชบัญญัติกำหนดแผนและขั้นตอนการกระจายอำนาจให้แก่องค์กรปกครองส่วนท้องถิ่นพ.ศ.2542 ได้บัญญัติให้มีองค์กรรับผิดชอบในการจัดทำแผนการกระจายอำนาจให้แก่การปกครองส่วนท้องถิ่น พระราชบัญญัติบริหารงานบุคคลส่วนท้องถิ่น พ.ศ. 2542 พระราชบัญญัติว่าด้วยการเข้าชื่อเสนอข้อบัญญัติท้องถิ่น พ.ศ.2542 พระราชบัญญัติว่าด้วยการลงคะแนนเสียงเพื่อถอดถอนสมาชิกสภาท้องถิ่นหรือผู้บริหารท้องถิ่น  พ.ศ.2542 ซึ่งจุดหมายดังกล่าวจัดทำขึ้นเพื่อให้กระจายอำนาจเป็นไปอย่างโปร่งใสและสามารถตรวจสอบได้  องค์กรปกครองส่วนท้องถิ่นจึงมีอำนาจกว้างขวางขึ้น  ซึ่งมิใช่มีหน้าที่บริการสาธารณะพื้นฐานแก่ประชาชนในท้องถิ่นเท่านั้น  แต่รวมไปถึงการพัฒนาคุณภาพชีวิต การพัฒนาเศรษฐกิจและสังคมท้องถิ่น และเป็นองค์กรที่เปิดให้ประชาคมท้องถิ่นมีส่วนร่วมในการบริหารและตรวจสอบการปฏิบัติงานของเทศบาลมาก</w:t>
      </w:r>
    </w:p>
    <w:p w:rsidR="00F35874" w:rsidRPr="00F35874" w:rsidRDefault="00733A66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พัฒนาสี่ปี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ซึ่งเป็นแผนที่กำหนดยุทธศาสตร์แนวทางการพัฒนา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โดยแสดงถึงวิสัยทัศน์ พันธกิจ และจุดมุ่งหมายในการพัฒนา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ในช่วง 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(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F35874">
        <w:rPr>
          <w:rFonts w:ascii="TH SarabunIT๙" w:hAnsi="TH SarabunIT๙" w:cs="TH SarabunIT๙"/>
          <w:sz w:val="32"/>
          <w:szCs w:val="32"/>
          <w:cs/>
        </w:rPr>
        <w:t>–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เชื่อมโยงกับการ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วางแผนเพื่อ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จัดทำงบประมาณประจำปี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 เนื่องจากมีลักษณะเป็นการกำหนดรายละเอียดแผน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โครงการพัฒนาที่จัดขึ้นสำหรับงบประมาณแต่ละปี โดยครอบคลุมระยะเวลา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  ตามระเบียบกระทรวงมหาดไทยว่าด้วยการจัดทำและประสานแผนของ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พ.ศ.2548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  แก้ไขเพิ่มเติมฉบับที่ ๒ พ.ศ. 2559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 xml:space="preserve"> ประกอบหนังสือกระทวงมหาดไทย ด่วนที่สุดที่ มท 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๐๘๑๐.๓</w:t>
      </w:r>
      <w:r w:rsidR="00AA650E">
        <w:rPr>
          <w:rFonts w:ascii="TH SarabunIT๙" w:hAnsi="TH SarabunIT๙" w:cs="TH SarabunIT๙"/>
          <w:sz w:val="32"/>
          <w:szCs w:val="32"/>
        </w:rPr>
        <w:t>/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ว๐๖๐๐ ลงวันที่ ๑๐ ตุลาคม ๒๕๕๙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องค์การบริหารส่วนตำบลพะโต๊ะ        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โดยคณะกรรมการ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สนับสนุนการจัดทำแผน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และคณะกรรมการ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องค์การบริหารส่วนตำบลพะโต๊ะ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จึงได้จัดทำแผนดำเนินงานประจำปี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 xml:space="preserve"> ตามรูปแบบที่กำหนดตามหนังสือดังกล่าว โดยปรับเปลี่ยนจาก “แนวทางการพัฒนา” เป็น “แผนงาน”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เพื่อให้สอดคล้องกับรูปแบบแผนพัฒนาสี่ปี ตามหนังสือ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 xml:space="preserve">ด่วนที่สุด ที่ มท 0810.2/ว 5797 ลงวันที่ 10 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ตุลาคม     25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>59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ดย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ประจำปีงบประมาณพ.ศ.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ขึ้นและเพื่อกำหนดแนวทางในการดำเนินงานของโครงการต่างๆที่ได้รับการอนุมัติให้ดำเนินงานในปีงบประมาณ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มีความชัดเจนในการปฏิบัติมากขึ้นและมีการประสานและบูรณาการการทำงานเกี่ยวกับหน่วยงานอื่นๆ  รวมทั้งการจำแนกรายละเอียดต่างๆของแผนงาน/โครงการในแผน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การดำเนินงาน เพื่อให้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ประมวลผลเมื่อสิ้นปีมีความสะดวกมากขึ้น</w:t>
      </w:r>
    </w:p>
    <w:p w:rsidR="00F35874" w:rsidRDefault="00F35874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คณะกรรมการสนับสนุนการจัดทำแผนการพัฒนา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DA3529">
        <w:rPr>
          <w:rFonts w:ascii="TH SarabunIT๙" w:hAnsi="TH SarabunIT๙" w:cs="TH SarabunIT๙"/>
          <w:sz w:val="32"/>
          <w:szCs w:val="32"/>
          <w:cs/>
        </w:rPr>
        <w:t>มุ่งหวังว่าแผนการ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F35874">
        <w:rPr>
          <w:rFonts w:ascii="TH SarabunIT๙" w:hAnsi="TH SarabunIT๙" w:cs="TH SarabunIT๙"/>
          <w:sz w:val="32"/>
          <w:szCs w:val="32"/>
          <w:cs/>
        </w:rPr>
        <w:t>ฉบับนี้จะเป็นประโยชน์ต่อการ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บริหารจัดการ การ</w:t>
      </w:r>
      <w:r w:rsidRPr="00F35874">
        <w:rPr>
          <w:rFonts w:ascii="TH SarabunIT๙" w:hAnsi="TH SarabunIT๙" w:cs="TH SarabunIT๙"/>
          <w:sz w:val="32"/>
          <w:szCs w:val="32"/>
          <w:cs/>
        </w:rPr>
        <w:t>ติดตามและประมวลผลการนำแผนพัฒนาไปปฏิบัติใช้เป็นอย่างดี</w:t>
      </w:r>
    </w:p>
    <w:p w:rsidR="0027605F" w:rsidRDefault="0027605F" w:rsidP="00F35874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:rsidR="007F7A46" w:rsidRDefault="007F7A46" w:rsidP="00F35874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:rsidR="0027605F" w:rsidRPr="00F35874" w:rsidRDefault="0027605F" w:rsidP="0027605F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1.2 วัตถุประสงค์ของแผนการดำเนินงาน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6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ประจำปีงบประมาณนั้นเพื่อให้แนวทางในการดำเนินงานในปีงบประมาณนั้นขององค์กรปกครองส่วนท้องถิ่น มีความชัดเจนในการปฏิบัติมากขึ้น ลดความซ้ำซ้อนของโครงการ มีการประสานและบูรณาการทำงานกับหน่วยงานและจำแนกรายละเอียดต่างๆ ของแผนงาน/โครงการ ในแผนการดำเนินงาน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แผนการดำเนินงานจะเป็นเครื่องมือสำคัญในการบริหารงานของผู้บริหารท้องถิ่น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 จะกำหนดรายละเอียดของโครงการ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กิจกรรมการพัฒนาที่ดำเนินการในพื้นที่ขององค์กรปกครองส่วนท้องถิ่น โดยโครงการ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 ที่จะบรรจุในแผนการดำเนินงานจะมีที่มาจาก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F35874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งบประมาณรายจ่ายเพิ่มเติม 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รวมทั้งเงินอุดหนุนที่องค์กรปกครองส่วนท้องถิ่นอุดหนุนให้หน่วยงานอื่นดำเนินการ</w:t>
      </w:r>
      <w:r w:rsidRPr="00F35874">
        <w:rPr>
          <w:rFonts w:ascii="TH SarabunIT๙" w:hAnsi="TH SarabunIT๙" w:cs="TH SarabunIT๙"/>
          <w:sz w:val="32"/>
          <w:szCs w:val="32"/>
        </w:rPr>
        <w:t>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3.2 โครงการ กิจกรรม 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เงินอุดหนุนเฉพาะกิจหรืองบประมาณรายจ่ายอื่นๆ ที่ดำเนินการตามโครงการพัฒนาท้องถิ่น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3.3 โครงการ/กิจกรรมการพัฒนาที่องค์กรปกครองส่วนท้องถิ่นดำเนินการเองโดยไม่ใช้งบประมาณ (ถ้ามี)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>3.</w:t>
      </w:r>
      <w:r w:rsidRPr="00F35874">
        <w:rPr>
          <w:rFonts w:ascii="TH SarabunIT๙" w:hAnsi="TH SarabunIT๙" w:cs="TH SarabunIT๙"/>
          <w:sz w:val="32"/>
          <w:szCs w:val="32"/>
          <w:cs/>
        </w:rPr>
        <w:t>4โครงการ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ที่ดำเนินการในพื้นที่ขององค์กรปกครองส่วนท้องถิ่น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สำหรับองค์การบริหารส่วนจังหวัด ให้รวบรวมข้อมูลโครงการ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ที่มีลักษณะการดำเนินงานครอบคลุมพื้นที่หลายองค์กรปกครองส่วนท้องถิ่นหรือเป็นโครงการ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กิจกรรมการพัฒนาที่มีความคาบเกี่ยวต่อเนื่องระหว่างองค์กรปกครองส่วนท้องถิ่น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) </w:t>
      </w:r>
      <w:r w:rsidRPr="00F35874">
        <w:rPr>
          <w:rFonts w:ascii="TH SarabunIT๙" w:hAnsi="TH SarabunIT๙" w:cs="TH SarabunIT๙"/>
          <w:sz w:val="32"/>
          <w:szCs w:val="32"/>
          <w:cs/>
        </w:rPr>
        <w:t>โดยให้องค์กรปกครองส่วนท้องถิ่นตรวจสอบจากแผนปฏิบัติราชการประจำปีของจังหวัดหรืออาจสอบถามไปยังหน่วยงานต่างๆ ที่เกี่ยวข้อง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4"/>
          <w:sz w:val="32"/>
          <w:szCs w:val="32"/>
        </w:rPr>
        <w:t>3.</w:t>
      </w:r>
      <w:r w:rsidRPr="00F35874">
        <w:rPr>
          <w:rFonts w:ascii="TH SarabunIT๙" w:hAnsi="TH SarabunIT๙" w:cs="TH SarabunIT๙"/>
          <w:spacing w:val="-4"/>
          <w:sz w:val="32"/>
          <w:szCs w:val="32"/>
          <w:cs/>
        </w:rPr>
        <w:t>5โครงการ/กิจกรรมการพัฒนาอื่นๆ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DA3529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</w:p>
    <w:p w:rsidR="0027605F" w:rsidRPr="00F35874" w:rsidRDefault="00DA3529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7605F" w:rsidRPr="00F35874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="0027605F"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ข้อ 4 ได้กำหนดให้จัดทำแผนการดำเนินงานตามข้อ 26 และ ข้อ 27 ว่าการจัดทำแผนการดำเนินงานให้ดำเนินการตามระเบียบนี้โดยมีขั้นตอนดำเนินการดังนี้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หน่วยงานราชการส่วนกลาง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การจัดทำแผนการดำเนินงานเพิ่มเติม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ภายหลังจากองค์กรปกครองส่วนท้องถิ่นได้จัดทำแผนการดำเนินงานแล้วหากองค์กรปกครองส่วนท้องถิ่น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 ส่วนกลาง ส่วนภูมิภาค รัฐวิสาหกิจหรือหน่วยงานอื่นๆ ที่ดำเนินการในพื้นที่องค์กรปกครองส่วนท้องถิ่นในปีงบประมาณนั้น ให้องค์กรปกครองส่วนท้องถิ่นดำเนินการจัดทำแผนการดำเนินงานให้แล้วเสร็จภายใน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30 </w:t>
      </w:r>
      <w:r w:rsidRPr="00F35874">
        <w:rPr>
          <w:rFonts w:ascii="TH SarabunIT๙" w:hAnsi="TH SarabunIT๙" w:cs="TH SarabunIT๙"/>
          <w:sz w:val="32"/>
          <w:szCs w:val="32"/>
          <w:cs/>
        </w:rPr>
        <w:t>วัน นับแต่มีการจัดตั้งงบประมาณเพิ่มเติมหรือได้รับแจ้งแผนงาน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โครงการเพิ่มเติมจากหน่วยงานราชการส่วนกลาง ส่วนภูมิภาค รัฐวิสาหกิจหรือหน่วยงานอื่นๆ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โดยให้จัดทำเป็นแผนการดำเนินงานเพิ่มเติม ฉบับที่ </w:t>
      </w:r>
      <w:r w:rsidRPr="00F35874">
        <w:rPr>
          <w:rFonts w:ascii="TH SarabunIT๙" w:hAnsi="TH SarabunIT๙" w:cs="TH SarabunIT๙"/>
          <w:sz w:val="32"/>
          <w:szCs w:val="32"/>
        </w:rPr>
        <w:t>1,2,3,4,......)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  <w:t>ร่างแผนการดำเนินงานให้พิจารณาจัดหมวดหมู่ให้สอดคล้องกับยุทธศาสตร์และ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F3587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ที่กำหนดไว้ในยุทธศาสตร์การพัฒนาขององค์กรปกครองส่วนท้</w:t>
      </w:r>
      <w:r w:rsidR="006A179D">
        <w:rPr>
          <w:rFonts w:ascii="TH SarabunIT๙" w:hAnsi="TH SarabunIT๙" w:cs="TH SarabunIT๙"/>
          <w:sz w:val="32"/>
          <w:szCs w:val="32"/>
          <w:cs/>
        </w:rPr>
        <w:t>องถิ่น และสอดคล้องกับแผนพัฒนาสี่</w:t>
      </w:r>
      <w:r w:rsidRPr="00F35874">
        <w:rPr>
          <w:rFonts w:ascii="TH SarabunIT๙" w:hAnsi="TH SarabunIT๙" w:cs="TH SarabunIT๙"/>
          <w:sz w:val="32"/>
          <w:szCs w:val="32"/>
          <w:cs/>
        </w:rPr>
        <w:t>ปี โดยมีเค้าโครงแผนการดำเนินงาน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2 </w:t>
      </w:r>
      <w:r w:rsidRPr="00F35874">
        <w:rPr>
          <w:rFonts w:ascii="TH SarabunIT๙" w:hAnsi="TH SarabunIT๙" w:cs="TH SarabunIT๙"/>
          <w:sz w:val="32"/>
          <w:szCs w:val="32"/>
          <w:cs/>
        </w:rPr>
        <w:t>ส่วน คือ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1.4 </w:t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F35874" w:rsidRPr="00F35874" w:rsidRDefault="00F35874" w:rsidP="00FC3E7D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1.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ทำให้การดำเนินงานแผนงาน/โครงการพัฒนาในปีงบประมาณ มีความชัดเจนในการปฏิบัติมากขึ้น</w:t>
      </w:r>
    </w:p>
    <w:p w:rsidR="00F35874" w:rsidRPr="00F35874" w:rsidRDefault="00F35874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2.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มีความสะดวกในการติดตามประเมินผลการนำแผนไปปฏิบัติ มีความสะดวกและมีประสิทธิภาพ</w:t>
      </w:r>
    </w:p>
    <w:p w:rsidR="00F35874" w:rsidRPr="00F35874" w:rsidRDefault="00F35874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เพื่อให้การใช้จ่ายงบประมาณในแต่ละปีของหน่วยงานเป็นไปอย่างมีประสิทธิภาพ</w:t>
      </w:r>
    </w:p>
    <w:p w:rsidR="00F35874" w:rsidRPr="00F35874" w:rsidRDefault="00F35874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ทราบถึงจำนวนงบประมาณที่ต้องจ่ายจริงในแต่ละปี</w:t>
      </w:r>
    </w:p>
    <w:p w:rsidR="00F35874" w:rsidRPr="00F35874" w:rsidRDefault="00F35874" w:rsidP="00FC3E7D">
      <w:pPr>
        <w:tabs>
          <w:tab w:val="left" w:pos="1080"/>
        </w:tabs>
        <w:ind w:left="1418" w:hanging="338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สามารถบริหารเวลาในการดำเนินงานโครงการของทุกส่วนของ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="00FC3E7D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>ส่วนตำบลพะโต๊ะ</w:t>
      </w:r>
    </w:p>
    <w:p w:rsidR="00F35874" w:rsidRPr="00F35874" w:rsidRDefault="00F35874" w:rsidP="00E66152">
      <w:pPr>
        <w:tabs>
          <w:tab w:val="left" w:pos="1080"/>
        </w:tabs>
        <w:ind w:left="144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สามารถนำแผนการปฏิบัติการมาวิเคราะห์ปัญหาอันเกิดจากการดำเนินโครงการต่างๆ</w:t>
      </w:r>
      <w:r w:rsidR="006A179D">
        <w:rPr>
          <w:rFonts w:ascii="TH SarabunIT๙" w:hAnsi="TH SarabunIT๙" w:cs="TH SarabunIT๙"/>
          <w:sz w:val="32"/>
          <w:szCs w:val="32"/>
          <w:cs/>
        </w:rPr>
        <w:t>ตามงบประมาณในปีงบประมาณ  พ.ศ.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179D">
        <w:rPr>
          <w:rFonts w:ascii="TH SarabunIT๙" w:hAnsi="TH SarabunIT๙" w:cs="TH SarabunIT๙"/>
          <w:sz w:val="32"/>
          <w:szCs w:val="32"/>
          <w:cs/>
        </w:rPr>
        <w:t>25</w:t>
      </w:r>
      <w:r w:rsidR="006A179D">
        <w:rPr>
          <w:rFonts w:ascii="TH SarabunIT๙" w:hAnsi="TH SarabunIT๙" w:cs="TH SarabunIT๙"/>
          <w:sz w:val="32"/>
          <w:szCs w:val="32"/>
        </w:rPr>
        <w:t>61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 ได้อย่างถูกต้อง</w:t>
      </w:r>
    </w:p>
    <w:p w:rsidR="00E66152" w:rsidRDefault="00F35874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0E51" w:rsidRDefault="00E66152" w:rsidP="00E66152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66152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 2</w:t>
      </w:r>
      <w:r w:rsidRPr="00E66152">
        <w:rPr>
          <w:rFonts w:ascii="TH SarabunIT๙" w:hAnsi="TH SarabunIT๙" w:cs="TH SarabunIT๙"/>
          <w:b/>
          <w:bCs/>
          <w:sz w:val="144"/>
          <w:szCs w:val="144"/>
          <w:cs/>
        </w:rPr>
        <w:tab/>
      </w:r>
    </w:p>
    <w:p w:rsidR="00E66152" w:rsidRPr="00E66152" w:rsidRDefault="00E66152" w:rsidP="00E66152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66152">
        <w:rPr>
          <w:rFonts w:ascii="TH SarabunIT๙" w:hAnsi="TH SarabunIT๙" w:cs="TH SarabunIT๙"/>
          <w:b/>
          <w:bCs/>
          <w:sz w:val="144"/>
          <w:szCs w:val="144"/>
          <w:cs/>
        </w:rPr>
        <w:t>บัญชีโครงการ/กิจกรรม</w:t>
      </w: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20B71" w:rsidRDefault="00920B71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D8192D" w:rsidRDefault="00D8192D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200E51" w:rsidRDefault="00FB42F0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0E5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200E51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200E51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00E51">
        <w:rPr>
          <w:rFonts w:ascii="TH SarabunIT๙" w:hAnsi="TH SarabunIT๙" w:cs="TH SarabunIT๙"/>
          <w:b/>
          <w:bCs/>
          <w:sz w:val="36"/>
          <w:szCs w:val="36"/>
          <w:cs/>
        </w:rPr>
        <w:t>บัญชีโครงการ/กิจกรรม</w:t>
      </w:r>
    </w:p>
    <w:p w:rsidR="007211D9" w:rsidRPr="00E66152" w:rsidRDefault="007211D9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องค์ประกอบ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  <w:t>2.1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บัญชีสรุปจำนวนโครงการและงบประมาณ (แบบ ผด. </w:t>
      </w:r>
      <w:r w:rsidRPr="00E66152">
        <w:rPr>
          <w:rFonts w:ascii="TH SarabunIT๙" w:hAnsi="TH SarabunIT๙" w:cs="TH SarabunIT๙"/>
          <w:sz w:val="32"/>
          <w:szCs w:val="32"/>
        </w:rPr>
        <w:t>01)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แบบ ผด. 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เป็นแบบบัญชีสรุปจำนวนโครงการและงบประมาณ แผนการดำเนินงาน ประจำปีงบประมาณ พ.ศ.</w:t>
      </w:r>
      <w:r w:rsidR="00E66152">
        <w:rPr>
          <w:rFonts w:ascii="TH SarabunIT๙" w:hAnsi="TH SarabunIT๙" w:cs="TH SarabunIT๙"/>
          <w:sz w:val="32"/>
          <w:szCs w:val="32"/>
        </w:rPr>
        <w:t xml:space="preserve">2561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ยุทธศาสตร์/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หน่วยงานรับผิดชอบ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การจัดทำแผนการดำเนินงานตามแบบ ผด.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นี้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จะต้องลงรายการยุทธศาสตร์ 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ให้ครบถ้วนสมบูรณ์ ลงรายการของจำนวนโครงการที่ดำเนินการ การคิดเป็นร้อยละของโครงการทั้งหมด จำนวนงบประมาณ และการคิดเป็นร้อยละของงบประมาณทั้งหมด และต้องระบุหน่วยงานรับผิดชอบและเมื่อลงแต่ละยุทธศาสตร์และ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แล้ว จะต้องรวมผลทุกครั้ง และจะต้องรวมผลในภาพรวมทั้งหมดด้วย 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การลงยุทธศาสตร์และ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>โดยภาพรวมทั้งหมด ผลของการคิดเป็นร้อยละของโครงการทั้งหมด และการคิดเป็นร้อยละของงบประมาณทั้งหมด จะต้องเป็นร้อยละร้อยเสมอ (</w:t>
      </w:r>
      <w:r w:rsidRPr="00E66152">
        <w:rPr>
          <w:rFonts w:ascii="TH SarabunIT๙" w:hAnsi="TH SarabunIT๙" w:cs="TH SarabunIT๙"/>
          <w:sz w:val="32"/>
          <w:szCs w:val="32"/>
        </w:rPr>
        <w:t>100)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  <w:t>2.2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บัญชีโครงการ/กิจกรรม/งบประมาณ (แบบ ผด. </w:t>
      </w:r>
      <w:r w:rsidRPr="00E66152">
        <w:rPr>
          <w:rFonts w:ascii="TH SarabunIT๙" w:hAnsi="TH SarabunIT๙" w:cs="TH SarabunIT๙"/>
          <w:sz w:val="32"/>
          <w:szCs w:val="32"/>
        </w:rPr>
        <w:t>02)</w:t>
      </w:r>
    </w:p>
    <w:p w:rsidR="00F35874" w:rsidRPr="00E66152" w:rsidRDefault="00FB42F0" w:rsidP="00E66152">
      <w:pPr>
        <w:tabs>
          <w:tab w:val="left" w:pos="1080"/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แบบ ผด.</w:t>
      </w:r>
      <w:r w:rsidRPr="00E66152">
        <w:rPr>
          <w:rFonts w:ascii="TH SarabunIT๙" w:hAnsi="TH SarabunIT๙" w:cs="TH SarabunIT๙"/>
          <w:sz w:val="32"/>
          <w:szCs w:val="32"/>
        </w:rPr>
        <w:t>02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เป็นแบบบัญชีโครงการ/งบประมาณ แผนการดำเนินงาน ประจำปีงบประมาณ พ.ศ.</w:t>
      </w:r>
      <w:r w:rsidR="00E66152">
        <w:rPr>
          <w:rFonts w:ascii="TH SarabunIT๙" w:hAnsi="TH SarabunIT๙" w:cs="TH SarabunIT๙"/>
          <w:sz w:val="32"/>
          <w:szCs w:val="32"/>
        </w:rPr>
        <w:t xml:space="preserve">2561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ยุทธศาสตร์แต่ละยุทธศาสตร์พร้อมแสดง</w:t>
      </w:r>
      <w:r w:rsidR="008D2A3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โดยมีลำดับที่/โครงการ/รายละเอียดของกิจกรรมที่เกิดขึ้นจากโครงการ/งบประมาณ 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โดยเริ่มจากเดือนตุลาคมของปีหนึ่งไปสิ้นสุดเดือนกันยายนอีกปีหนึ่ง</w:t>
      </w:r>
    </w:p>
    <w:sectPr w:rsidR="00F35874" w:rsidRPr="00E66152" w:rsidSect="00920B71">
      <w:headerReference w:type="default" r:id="rId7"/>
      <w:pgSz w:w="11906" w:h="16838"/>
      <w:pgMar w:top="1440" w:right="1274" w:bottom="1440" w:left="156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BDF" w:rsidRDefault="00FE3BDF" w:rsidP="00E66152">
      <w:r>
        <w:separator/>
      </w:r>
    </w:p>
  </w:endnote>
  <w:endnote w:type="continuationSeparator" w:id="0">
    <w:p w:rsidR="00FE3BDF" w:rsidRDefault="00FE3BDF" w:rsidP="00E6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s"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1.0_tuswave_office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BDF" w:rsidRDefault="00FE3BDF" w:rsidP="00E66152">
      <w:r>
        <w:separator/>
      </w:r>
    </w:p>
  </w:footnote>
  <w:footnote w:type="continuationSeparator" w:id="0">
    <w:p w:rsidR="00FE3BDF" w:rsidRDefault="00FE3BDF" w:rsidP="00E6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225503"/>
      <w:docPartObj>
        <w:docPartGallery w:val="Page Numbers (Top of Page)"/>
        <w:docPartUnique/>
      </w:docPartObj>
    </w:sdtPr>
    <w:sdtEndPr/>
    <w:sdtContent>
      <w:p w:rsidR="00920B71" w:rsidRDefault="00920B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98A" w:rsidRPr="0022798A">
          <w:rPr>
            <w:rFonts w:cs="Times New Roman"/>
            <w:noProof/>
            <w:szCs w:val="24"/>
            <w:lang w:val="th-TH"/>
          </w:rPr>
          <w:t>5</w:t>
        </w:r>
        <w:r>
          <w:fldChar w:fldCharType="end"/>
        </w:r>
      </w:p>
    </w:sdtContent>
  </w:sdt>
  <w:p w:rsidR="00920B71" w:rsidRDefault="00920B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0314D"/>
    <w:multiLevelType w:val="multilevel"/>
    <w:tmpl w:val="93E8ABC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50"/>
        </w:tabs>
        <w:ind w:left="2250" w:hanging="1440"/>
      </w:pPr>
      <w:rPr>
        <w:rFonts w:hint="default"/>
      </w:rPr>
    </w:lvl>
  </w:abstractNum>
  <w:abstractNum w:abstractNumId="1">
    <w:nsid w:val="470428CC"/>
    <w:multiLevelType w:val="hybridMultilevel"/>
    <w:tmpl w:val="CBDAE12E"/>
    <w:lvl w:ilvl="0" w:tplc="05C4A24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">
    <w:nsid w:val="55FC7496"/>
    <w:multiLevelType w:val="hybridMultilevel"/>
    <w:tmpl w:val="4A52A352"/>
    <w:lvl w:ilvl="0" w:tplc="E962D8A8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">
    <w:nsid w:val="5F035107"/>
    <w:multiLevelType w:val="multilevel"/>
    <w:tmpl w:val="8258F9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375"/>
      </w:pPr>
      <w:rPr>
        <w:rFonts w:ascii="Angsana News" w:hAnsi="Angsana News" w:cs="Angsana News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4">
    <w:nsid w:val="650247B6"/>
    <w:multiLevelType w:val="hybridMultilevel"/>
    <w:tmpl w:val="3C945284"/>
    <w:lvl w:ilvl="0" w:tplc="D7BAB69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8C"/>
    <w:rsid w:val="0009048C"/>
    <w:rsid w:val="00095F7A"/>
    <w:rsid w:val="00137AA1"/>
    <w:rsid w:val="001C6008"/>
    <w:rsid w:val="00200E51"/>
    <w:rsid w:val="0022798A"/>
    <w:rsid w:val="0027605F"/>
    <w:rsid w:val="002802CF"/>
    <w:rsid w:val="002F7359"/>
    <w:rsid w:val="0042325A"/>
    <w:rsid w:val="004C19E9"/>
    <w:rsid w:val="00586A11"/>
    <w:rsid w:val="006642BD"/>
    <w:rsid w:val="006A179D"/>
    <w:rsid w:val="007211D9"/>
    <w:rsid w:val="00733A66"/>
    <w:rsid w:val="007F7A46"/>
    <w:rsid w:val="00826F47"/>
    <w:rsid w:val="008D2A32"/>
    <w:rsid w:val="00920B71"/>
    <w:rsid w:val="00A21F64"/>
    <w:rsid w:val="00A3174E"/>
    <w:rsid w:val="00A42B52"/>
    <w:rsid w:val="00AA650E"/>
    <w:rsid w:val="00B97307"/>
    <w:rsid w:val="00C60AA1"/>
    <w:rsid w:val="00C95A0C"/>
    <w:rsid w:val="00D8192D"/>
    <w:rsid w:val="00DA3529"/>
    <w:rsid w:val="00E46B89"/>
    <w:rsid w:val="00E4772D"/>
    <w:rsid w:val="00E66152"/>
    <w:rsid w:val="00F35874"/>
    <w:rsid w:val="00FA40EA"/>
    <w:rsid w:val="00FB42F0"/>
    <w:rsid w:val="00FC3E7D"/>
    <w:rsid w:val="00FE3BDF"/>
    <w:rsid w:val="00FE3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5ADE88-AFC4-4D65-8D6A-26C43F2C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48C"/>
    <w:pPr>
      <w:spacing w:after="0" w:line="240" w:lineRule="auto"/>
      <w:ind w:right="-11"/>
    </w:pPr>
  </w:style>
  <w:style w:type="paragraph" w:styleId="a4">
    <w:name w:val="Balloon Text"/>
    <w:basedOn w:val="a"/>
    <w:link w:val="a5"/>
    <w:uiPriority w:val="99"/>
    <w:semiHidden/>
    <w:unhideWhenUsed/>
    <w:rsid w:val="00F35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587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66152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6615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Windows User</cp:lastModifiedBy>
  <cp:revision>2</cp:revision>
  <cp:lastPrinted>2017-12-20T07:50:00Z</cp:lastPrinted>
  <dcterms:created xsi:type="dcterms:W3CDTF">2018-10-19T07:36:00Z</dcterms:created>
  <dcterms:modified xsi:type="dcterms:W3CDTF">2018-10-19T07:36:00Z</dcterms:modified>
</cp:coreProperties>
</file>